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69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b w:val="0"/>
          <w:bCs w:val="0"/>
          <w:sz w:val="36"/>
          <w:szCs w:val="36"/>
          <w:lang w:val="en-US" w:eastAsia="zh-CN"/>
        </w:rPr>
      </w:pPr>
      <w:r>
        <w:rPr>
          <w:rFonts w:hint="eastAsia" w:ascii="方正小标宋简体" w:hAnsi="方正小标宋简体" w:eastAsia="方正小标宋简体"/>
          <w:b w:val="0"/>
          <w:bCs w:val="0"/>
          <w:sz w:val="36"/>
          <w:szCs w:val="36"/>
          <w:lang w:val="en-US" w:eastAsia="zh-CN"/>
        </w:rPr>
        <w:t>达州市文学艺术院</w:t>
      </w:r>
    </w:p>
    <w:p w14:paraId="26207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简体" w:hAnsi="方正小标宋简体" w:eastAsia="方正小标宋简体"/>
          <w:b w:val="0"/>
          <w:bCs w:val="0"/>
          <w:sz w:val="36"/>
          <w:szCs w:val="36"/>
          <w:lang w:val="en-US" w:eastAsia="zh-CN"/>
        </w:rPr>
        <w:t>2025年新春游园诗会策划执行项目</w:t>
      </w:r>
      <w:r>
        <w:rPr>
          <w:rFonts w:hint="eastAsia" w:ascii="方正小标宋_GBK" w:hAnsi="方正小标宋_GBK" w:eastAsia="方正小标宋_GBK" w:cs="方正小标宋_GBK"/>
          <w:sz w:val="36"/>
          <w:szCs w:val="36"/>
        </w:rPr>
        <w:t>询价</w:t>
      </w:r>
      <w:r>
        <w:rPr>
          <w:rFonts w:hint="eastAsia" w:ascii="方正小标宋_GBK" w:hAnsi="方正小标宋_GBK" w:eastAsia="方正小标宋_GBK" w:cs="方正小标宋_GBK"/>
          <w:sz w:val="36"/>
          <w:szCs w:val="36"/>
          <w:lang w:val="en-US" w:eastAsia="zh-CN"/>
        </w:rPr>
        <w:t>通知书</w:t>
      </w:r>
    </w:p>
    <w:p w14:paraId="1CED1206">
      <w:pPr>
        <w:rPr>
          <w:rFonts w:hint="eastAsia" w:ascii="宋体" w:hAnsi="宋体" w:eastAsia="宋体" w:cs="宋体"/>
          <w:sz w:val="21"/>
          <w:szCs w:val="21"/>
        </w:rPr>
      </w:pPr>
    </w:p>
    <w:p w14:paraId="13A791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06DBB4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各潜在供应商：</w:t>
      </w:r>
    </w:p>
    <w:p w14:paraId="461B966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2025年春节期间，达州市文学艺术院拟举行“我为达州写首诗”2025年新春游园诗会。</w:t>
      </w:r>
      <w:r>
        <w:rPr>
          <w:rFonts w:hint="eastAsia" w:ascii="宋体" w:hAnsi="宋体" w:eastAsia="宋体" w:cs="宋体"/>
          <w:color w:val="000000" w:themeColor="text1"/>
          <w:sz w:val="21"/>
          <w:szCs w:val="21"/>
          <w14:textFill>
            <w14:solidFill>
              <w14:schemeClr w14:val="tx1"/>
            </w14:solidFill>
          </w14:textFill>
        </w:rPr>
        <w:t>现就</w:t>
      </w:r>
      <w:r>
        <w:rPr>
          <w:rFonts w:hint="eastAsia" w:ascii="宋体" w:hAnsi="宋体" w:eastAsia="宋体" w:cs="宋体"/>
          <w:b w:val="0"/>
          <w:bCs w:val="0"/>
          <w:sz w:val="21"/>
          <w:szCs w:val="21"/>
          <w:u w:val="single"/>
          <w:lang w:val="en-US" w:eastAsia="zh-CN"/>
        </w:rPr>
        <w:t>2025年新春游园诗会策划执行项目</w:t>
      </w:r>
      <w:r>
        <w:rPr>
          <w:rFonts w:hint="eastAsia" w:ascii="宋体" w:hAnsi="宋体" w:eastAsia="宋体" w:cs="宋体"/>
          <w:color w:val="000000" w:themeColor="text1"/>
          <w:sz w:val="21"/>
          <w:szCs w:val="21"/>
          <w14:textFill>
            <w14:solidFill>
              <w14:schemeClr w14:val="tx1"/>
            </w14:solidFill>
          </w14:textFill>
        </w:rPr>
        <w:t>进行现场询价，欢迎具有能力提供相应服务的供应商参加，现场询价时间、地点等具体事项请提前与项目经办人联系。</w:t>
      </w:r>
    </w:p>
    <w:p w14:paraId="5920630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一</w:t>
      </w:r>
      <w:r>
        <w:rPr>
          <w:rFonts w:hint="eastAsia" w:ascii="黑体" w:hAnsi="黑体" w:eastAsia="黑体" w:cs="黑体"/>
          <w:color w:val="000000" w:themeColor="text1"/>
          <w:sz w:val="21"/>
          <w:szCs w:val="21"/>
          <w14:textFill>
            <w14:solidFill>
              <w14:schemeClr w14:val="tx1"/>
            </w14:solidFill>
          </w14:textFill>
        </w:rPr>
        <w:t>、资质要求</w:t>
      </w:r>
    </w:p>
    <w:p w14:paraId="2E5A7BAE">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1.符合《中华人民共和国政府采购法》第二十二条规定</w:t>
      </w:r>
      <w:r>
        <w:rPr>
          <w:rFonts w:hint="eastAsia" w:ascii="宋体" w:hAnsi="宋体" w:eastAsia="宋体" w:cs="宋体"/>
          <w:color w:val="000000" w:themeColor="text1"/>
          <w:sz w:val="21"/>
          <w:szCs w:val="21"/>
          <w:lang w:eastAsia="zh-CN"/>
          <w14:textFill>
            <w14:solidFill>
              <w14:schemeClr w14:val="tx1"/>
            </w14:solidFill>
          </w14:textFill>
        </w:rPr>
        <w:t>，具备有效的营业执照且经营范围包含与本项目相适应的内容，并在人员、设备等方面具有相应的服务能力</w:t>
      </w:r>
      <w:r>
        <w:rPr>
          <w:rFonts w:hint="eastAsia" w:ascii="宋体" w:hAnsi="宋体" w:eastAsia="宋体" w:cs="宋体"/>
          <w:color w:val="000000" w:themeColor="text1"/>
          <w:sz w:val="21"/>
          <w:szCs w:val="21"/>
          <w14:textFill>
            <w14:solidFill>
              <w14:schemeClr w14:val="tx1"/>
            </w14:solidFill>
          </w14:textFill>
        </w:rPr>
        <w:t>；</w:t>
      </w:r>
    </w:p>
    <w:p w14:paraId="389D40B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2.本项目不接受两个以上的自然人、法人或者其他组织组成联合体以一个供应商的身份共同参加</w:t>
      </w:r>
      <w:r>
        <w:rPr>
          <w:rFonts w:hint="eastAsia" w:ascii="宋体" w:hAnsi="宋体" w:eastAsia="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w:t>
      </w:r>
    </w:p>
    <w:p w14:paraId="3BB724D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3.供应商存在以下不良信用记录情形之一的，不得推荐为成交候选供应商，不得确定为成交供应商：</w:t>
      </w:r>
    </w:p>
    <w:p w14:paraId="42768FA2">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（1）供应商被人民法院列入失信被执行人的；</w:t>
      </w:r>
    </w:p>
    <w:p w14:paraId="08E3F58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（2）供应商被工商行政管理部门列入严重违法失信企业名单的；</w:t>
      </w:r>
    </w:p>
    <w:p w14:paraId="269CA06C">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（3）供应商被税务部门列入重大税收违法案件当事人名单的；</w:t>
      </w:r>
    </w:p>
    <w:p w14:paraId="2B6AD6EE">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（4）供应商被政府采购监管部门列入政府采购严重违法失信行为记录名单的。</w:t>
      </w:r>
    </w:p>
    <w:p w14:paraId="3129BF5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供应商的信用状况以信用中国（http://www.creditchina.gov.cn/）和中国执行信息公开网（http://shixin.court.gov.cn/）查询为准。</w:t>
      </w:r>
    </w:p>
    <w:p w14:paraId="01A25DF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二、服务内容</w:t>
      </w:r>
    </w:p>
    <w:p w14:paraId="64F9A56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按照国家行业标准，对2025年新春游园诗会活动项目进行策划设计执行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以“我为达州写首诗”为主题，</w:t>
      </w:r>
      <w:r>
        <w:rPr>
          <w:rFonts w:hint="eastAsia" w:ascii="宋体" w:hAnsi="宋体" w:eastAsia="宋体" w:cs="宋体"/>
          <w:color w:val="000000" w:themeColor="text1"/>
          <w:sz w:val="21"/>
          <w:szCs w:val="21"/>
          <w:lang w:eastAsia="zh-CN"/>
          <w14:textFill>
            <w14:solidFill>
              <w14:schemeClr w14:val="tx1"/>
            </w14:solidFill>
          </w14:textFill>
        </w:rPr>
        <w:t>传承中华优秀传统文化，丰富群众精神文化生活，</w:t>
      </w:r>
      <w:r>
        <w:rPr>
          <w:rFonts w:hint="eastAsia" w:ascii="宋体" w:hAnsi="宋体" w:eastAsia="宋体" w:cs="宋体"/>
          <w:color w:val="000000" w:themeColor="text1"/>
          <w:sz w:val="21"/>
          <w:szCs w:val="21"/>
          <w14:textFill>
            <w14:solidFill>
              <w14:schemeClr w14:val="tx1"/>
            </w14:solidFill>
          </w14:textFill>
        </w:rPr>
        <w:t>妆扮新春创意元素，设置“I❤达州”墙画、入园龙门架主题画面和宣传展示、互动体验打卡点，营造文明祥和、喜庆热烈的诗意春节氛围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并配合开展</w:t>
      </w:r>
      <w:r>
        <w:rPr>
          <w:rFonts w:hint="eastAsia" w:ascii="宋体" w:hAnsi="宋体" w:eastAsia="宋体" w:cs="宋体"/>
          <w:color w:val="000000" w:themeColor="text1"/>
          <w:sz w:val="21"/>
          <w:szCs w:val="21"/>
          <w:lang w:eastAsia="zh-CN"/>
          <w14:textFill>
            <w14:solidFill>
              <w14:schemeClr w14:val="tx1"/>
            </w14:solidFill>
          </w14:textFill>
        </w:rPr>
        <w:t>打卡作诗、登台吟诵、印制年画、新春写福、猜谜语等</w:t>
      </w:r>
      <w:r>
        <w:rPr>
          <w:rFonts w:hint="eastAsia" w:ascii="宋体" w:hAnsi="宋体" w:eastAsia="宋体" w:cs="宋体"/>
          <w:color w:val="000000" w:themeColor="text1"/>
          <w:sz w:val="21"/>
          <w:szCs w:val="21"/>
          <w:lang w:val="en-US" w:eastAsia="zh-CN"/>
          <w14:textFill>
            <w14:solidFill>
              <w14:schemeClr w14:val="tx1"/>
            </w14:solidFill>
          </w14:textFill>
        </w:rPr>
        <w:t>有奖互动</w:t>
      </w:r>
      <w:r>
        <w:rPr>
          <w:rFonts w:hint="eastAsia" w:ascii="宋体" w:hAnsi="宋体" w:eastAsia="宋体" w:cs="宋体"/>
          <w:color w:val="000000" w:themeColor="text1"/>
          <w:sz w:val="21"/>
          <w:szCs w:val="21"/>
          <w:lang w:eastAsia="zh-CN"/>
          <w14:textFill>
            <w14:solidFill>
              <w14:schemeClr w14:val="tx1"/>
            </w14:solidFill>
          </w14:textFill>
        </w:rPr>
        <w:t>活动，重点举行“元九”民俗文化集市和元宵诗文诵读会，</w:t>
      </w:r>
      <w:r>
        <w:rPr>
          <w:rFonts w:hint="eastAsia" w:ascii="宋体" w:hAnsi="宋体" w:eastAsia="宋体" w:cs="宋体"/>
          <w:color w:val="000000" w:themeColor="text1"/>
          <w:sz w:val="21"/>
          <w:szCs w:val="21"/>
          <w14:textFill>
            <w14:solidFill>
              <w14:schemeClr w14:val="tx1"/>
            </w14:solidFill>
          </w14:textFill>
        </w:rPr>
        <w:t>保质保量完成采购项目。</w:t>
      </w:r>
    </w:p>
    <w:p w14:paraId="595BB70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三、询价须知</w:t>
      </w:r>
    </w:p>
    <w:p w14:paraId="4045A697">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本次采购采用询价竞价方式进行，采购单位发放报价单，供应商向达州市文学艺术院一次报出不得更改的价格，但须对该项目的全部内容进行报价，否则询价函报价无效。用钢笔或碳素笔填写，不得涂改挖补，否则报价无效；</w:t>
      </w:r>
    </w:p>
    <w:p w14:paraId="36A7333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（二）供应商应于202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日下午15:00前往达州市文学艺术院办公楼二楼会议室（通川区凤凰山路76号）进行现场报价，过时无效；</w:t>
      </w:r>
    </w:p>
    <w:p w14:paraId="455F3578">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（三）供应商法人或受委托人参加现场询价会议，需携加盖公章的询价函；</w:t>
      </w:r>
    </w:p>
    <w:p w14:paraId="18A0A45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（四）报价供应商需将询价</w:t>
      </w:r>
      <w:r>
        <w:rPr>
          <w:rFonts w:hint="eastAsia" w:ascii="宋体" w:hAnsi="宋体" w:eastAsia="宋体" w:cs="宋体"/>
          <w:color w:val="000000" w:themeColor="text1"/>
          <w:sz w:val="21"/>
          <w:szCs w:val="21"/>
          <w:lang w:val="en-US" w:eastAsia="zh-CN"/>
          <w14:textFill>
            <w14:solidFill>
              <w14:schemeClr w14:val="tx1"/>
            </w14:solidFill>
          </w14:textFill>
        </w:rPr>
        <w:t>表</w:t>
      </w:r>
      <w:r>
        <w:rPr>
          <w:rFonts w:hint="eastAsia" w:ascii="宋体" w:hAnsi="宋体" w:eastAsia="宋体" w:cs="宋体"/>
          <w:color w:val="000000" w:themeColor="text1"/>
          <w:sz w:val="21"/>
          <w:szCs w:val="21"/>
          <w14:textFill>
            <w14:solidFill>
              <w14:schemeClr w14:val="tx1"/>
            </w14:solidFill>
          </w14:textFill>
        </w:rPr>
        <w:t>完整下载进行报价，不得更改配置，否则报价无效；</w:t>
      </w:r>
    </w:p>
    <w:p w14:paraId="4534076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（五）报价供应商参加询价会议时，除提供询价</w:t>
      </w:r>
      <w:r>
        <w:rPr>
          <w:rFonts w:hint="eastAsia" w:ascii="宋体" w:hAnsi="宋体" w:eastAsia="宋体" w:cs="宋体"/>
          <w:color w:val="000000" w:themeColor="text1"/>
          <w:sz w:val="21"/>
          <w:szCs w:val="21"/>
          <w:lang w:val="en-US" w:eastAsia="zh-CN"/>
          <w14:textFill>
            <w14:solidFill>
              <w14:schemeClr w14:val="tx1"/>
            </w14:solidFill>
          </w14:textFill>
        </w:rPr>
        <w:t>表</w:t>
      </w:r>
      <w:r>
        <w:rPr>
          <w:rFonts w:hint="eastAsia" w:ascii="宋体" w:hAnsi="宋体" w:eastAsia="宋体" w:cs="宋体"/>
          <w:color w:val="000000" w:themeColor="text1"/>
          <w:sz w:val="21"/>
          <w:szCs w:val="21"/>
          <w14:textFill>
            <w14:solidFill>
              <w14:schemeClr w14:val="tx1"/>
            </w14:solidFill>
          </w14:textFill>
        </w:rPr>
        <w:t>以外，应提供营业执照、相关资质证明、相关证明材料，供采购方审定通过；</w:t>
      </w:r>
    </w:p>
    <w:p w14:paraId="2CE48D0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（六）评标标准：在符合采购资质、需求、质量和服务相等的前提下，确定最低报价的供应商为成交供应商；</w:t>
      </w:r>
    </w:p>
    <w:p w14:paraId="14670765">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（七）报价包括活动策划</w:t>
      </w:r>
      <w:r>
        <w:rPr>
          <w:rFonts w:hint="eastAsia" w:ascii="宋体" w:hAnsi="宋体" w:eastAsia="宋体" w:cs="宋体"/>
          <w:color w:val="000000" w:themeColor="text1"/>
          <w:sz w:val="21"/>
          <w:szCs w:val="21"/>
          <w:lang w:val="en-US" w:eastAsia="zh-CN"/>
          <w14:textFill>
            <w14:solidFill>
              <w14:schemeClr w14:val="tx1"/>
            </w14:solidFill>
          </w14:textFill>
        </w:rPr>
        <w:t>设计</w:t>
      </w:r>
      <w:r>
        <w:rPr>
          <w:rFonts w:hint="eastAsia" w:ascii="宋体" w:hAnsi="宋体" w:eastAsia="宋体" w:cs="宋体"/>
          <w:color w:val="000000" w:themeColor="text1"/>
          <w:sz w:val="21"/>
          <w:szCs w:val="21"/>
          <w14:textFill>
            <w14:solidFill>
              <w14:schemeClr w14:val="tx1"/>
            </w14:solidFill>
          </w14:textFill>
        </w:rPr>
        <w:t>、物料制作、</w:t>
      </w:r>
      <w:r>
        <w:rPr>
          <w:rFonts w:hint="eastAsia" w:ascii="宋体" w:hAnsi="宋体" w:eastAsia="宋体" w:cs="宋体"/>
          <w:color w:val="000000" w:themeColor="text1"/>
          <w:sz w:val="21"/>
          <w:szCs w:val="21"/>
          <w:lang w:val="en-US" w:eastAsia="zh-CN"/>
          <w14:textFill>
            <w14:solidFill>
              <w14:schemeClr w14:val="tx1"/>
            </w14:solidFill>
          </w14:textFill>
        </w:rPr>
        <w:t>活动</w:t>
      </w:r>
      <w:r>
        <w:rPr>
          <w:rFonts w:hint="eastAsia" w:ascii="宋体" w:hAnsi="宋体" w:eastAsia="宋体" w:cs="宋体"/>
          <w:color w:val="000000" w:themeColor="text1"/>
          <w:sz w:val="21"/>
          <w:szCs w:val="21"/>
          <w14:textFill>
            <w14:solidFill>
              <w14:schemeClr w14:val="tx1"/>
            </w14:solidFill>
          </w14:textFill>
        </w:rPr>
        <w:t>执行等相关费用。</w:t>
      </w:r>
    </w:p>
    <w:p w14:paraId="59E556B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四、询价报名时间</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日—202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eastAsia="zh-CN"/>
          <w14:textFill>
            <w14:solidFill>
              <w14:schemeClr w14:val="tx1"/>
            </w14:solidFill>
          </w14:textFill>
        </w:rPr>
        <w:t>。</w:t>
      </w:r>
    </w:p>
    <w:p w14:paraId="21D8422A">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五、项目经办人：</w:t>
      </w:r>
      <w:r>
        <w:rPr>
          <w:rFonts w:hint="eastAsia" w:ascii="宋体" w:hAnsi="宋体" w:eastAsia="宋体" w:cs="宋体"/>
          <w:color w:val="000000" w:themeColor="text1"/>
          <w:sz w:val="21"/>
          <w:szCs w:val="21"/>
          <w:lang w:val="en-US" w:eastAsia="zh-CN"/>
          <w14:textFill>
            <w14:solidFill>
              <w14:schemeClr w14:val="tx1"/>
            </w14:solidFill>
          </w14:textFill>
        </w:rPr>
        <w:t>张力，</w:t>
      </w:r>
      <w:r>
        <w:rPr>
          <w:rFonts w:hint="eastAsia" w:ascii="宋体" w:hAnsi="宋体" w:eastAsia="宋体" w:cs="宋体"/>
          <w:color w:val="000000" w:themeColor="text1"/>
          <w:sz w:val="21"/>
          <w:szCs w:val="21"/>
          <w14:textFill>
            <w14:solidFill>
              <w14:schemeClr w14:val="tx1"/>
            </w14:solidFill>
          </w14:textFill>
        </w:rPr>
        <w:t xml:space="preserve">电话： </w:t>
      </w:r>
      <w:r>
        <w:rPr>
          <w:rFonts w:hint="eastAsia" w:ascii="宋体" w:hAnsi="宋体" w:eastAsia="宋体" w:cs="宋体"/>
          <w:color w:val="000000" w:themeColor="text1"/>
          <w:sz w:val="21"/>
          <w:szCs w:val="21"/>
          <w:lang w:val="en-US" w:eastAsia="zh-CN"/>
          <w14:textFill>
            <w14:solidFill>
              <w14:schemeClr w14:val="tx1"/>
            </w14:solidFill>
          </w14:textFill>
        </w:rPr>
        <w:t>15681466661。</w:t>
      </w:r>
    </w:p>
    <w:p w14:paraId="4D38D32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附：2025年新春游园诗会策划执行项目采购询价表</w:t>
      </w:r>
    </w:p>
    <w:p w14:paraId="316FE349">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sz w:val="21"/>
          <w:szCs w:val="24"/>
          <w14:textFill>
            <w14:solidFill>
              <w14:schemeClr w14:val="tx1"/>
            </w14:solidFill>
          </w14:textFill>
        </w:rPr>
      </w:pPr>
    </w:p>
    <w:p w14:paraId="4745CD42">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themeColor="text1"/>
          <w:sz w:val="21"/>
          <w:szCs w:val="24"/>
          <w14:textFill>
            <w14:solidFill>
              <w14:schemeClr w14:val="tx1"/>
            </w14:solidFill>
          </w14:textFill>
        </w:rPr>
      </w:pPr>
    </w:p>
    <w:p w14:paraId="0A27EFE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right"/>
        <w:textAlignment w:val="auto"/>
        <w:rPr>
          <w:rFonts w:hint="eastAsia" w:eastAsiaTheme="minorEastAsia"/>
          <w:color w:val="000000" w:themeColor="text1"/>
          <w:sz w:val="21"/>
          <w:szCs w:val="24"/>
          <w:lang w:eastAsia="zh-CN"/>
          <w14:textFill>
            <w14:solidFill>
              <w14:schemeClr w14:val="tx1"/>
            </w14:solidFill>
          </w14:textFill>
        </w:rPr>
      </w:pPr>
      <w:r>
        <w:rPr>
          <w:rFonts w:hint="eastAsia"/>
          <w:color w:val="000000" w:themeColor="text1"/>
          <w:sz w:val="21"/>
          <w:szCs w:val="24"/>
          <w14:textFill>
            <w14:solidFill>
              <w14:schemeClr w14:val="tx1"/>
            </w14:solidFill>
          </w14:textFill>
        </w:rPr>
        <w:t>中共</w:t>
      </w:r>
      <w:r>
        <w:rPr>
          <w:rFonts w:hint="eastAsia"/>
          <w:color w:val="000000" w:themeColor="text1"/>
          <w:sz w:val="21"/>
          <w:szCs w:val="24"/>
          <w:lang w:eastAsia="zh-CN"/>
          <w14:textFill>
            <w14:solidFill>
              <w14:schemeClr w14:val="tx1"/>
            </w14:solidFill>
          </w14:textFill>
        </w:rPr>
        <w:t>达州市文学艺术院</w:t>
      </w:r>
    </w:p>
    <w:p w14:paraId="498EBC3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right"/>
        <w:textAlignment w:val="auto"/>
        <w:rPr>
          <w:rFonts w:hint="eastAsia"/>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202</w:t>
      </w:r>
      <w:r>
        <w:rPr>
          <w:rFonts w:hint="eastAsia"/>
          <w:color w:val="000000" w:themeColor="text1"/>
          <w:sz w:val="21"/>
          <w:szCs w:val="24"/>
          <w:lang w:val="en-US" w:eastAsia="zh-CN"/>
          <w14:textFill>
            <w14:solidFill>
              <w14:schemeClr w14:val="tx1"/>
            </w14:solidFill>
          </w14:textFill>
        </w:rPr>
        <w:t>5</w:t>
      </w:r>
      <w:r>
        <w:rPr>
          <w:rFonts w:hint="eastAsia"/>
          <w:color w:val="000000" w:themeColor="text1"/>
          <w:sz w:val="21"/>
          <w:szCs w:val="24"/>
          <w14:textFill>
            <w14:solidFill>
              <w14:schemeClr w14:val="tx1"/>
            </w14:solidFill>
          </w14:textFill>
        </w:rPr>
        <w:t>年</w:t>
      </w:r>
      <w:r>
        <w:rPr>
          <w:rFonts w:hint="eastAsia"/>
          <w:color w:val="000000" w:themeColor="text1"/>
          <w:sz w:val="21"/>
          <w:szCs w:val="24"/>
          <w:lang w:val="en-US" w:eastAsia="zh-CN"/>
          <w14:textFill>
            <w14:solidFill>
              <w14:schemeClr w14:val="tx1"/>
            </w14:solidFill>
          </w14:textFill>
        </w:rPr>
        <w:t>1</w:t>
      </w:r>
      <w:r>
        <w:rPr>
          <w:rFonts w:hint="eastAsia"/>
          <w:color w:val="000000" w:themeColor="text1"/>
          <w:sz w:val="21"/>
          <w:szCs w:val="24"/>
          <w14:textFill>
            <w14:solidFill>
              <w14:schemeClr w14:val="tx1"/>
            </w14:solidFill>
          </w14:textFill>
        </w:rPr>
        <w:t>月</w:t>
      </w:r>
      <w:r>
        <w:rPr>
          <w:rFonts w:hint="eastAsia"/>
          <w:color w:val="000000" w:themeColor="text1"/>
          <w:sz w:val="21"/>
          <w:szCs w:val="24"/>
          <w:lang w:val="en-US" w:eastAsia="zh-CN"/>
          <w14:textFill>
            <w14:solidFill>
              <w14:schemeClr w14:val="tx1"/>
            </w14:solidFill>
          </w14:textFill>
        </w:rPr>
        <w:t>3</w:t>
      </w:r>
      <w:r>
        <w:rPr>
          <w:rFonts w:hint="eastAsia"/>
          <w:color w:val="000000" w:themeColor="text1"/>
          <w:sz w:val="21"/>
          <w:szCs w:val="24"/>
          <w14:textFill>
            <w14:solidFill>
              <w14:schemeClr w14:val="tx1"/>
            </w14:solidFill>
          </w14:textFill>
        </w:rPr>
        <w:t>日</w:t>
      </w:r>
    </w:p>
    <w:p w14:paraId="3FA807C3">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tbl>
      <w:tblPr>
        <w:tblStyle w:val="3"/>
        <w:tblW w:w="9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3"/>
        <w:gridCol w:w="1620"/>
        <w:gridCol w:w="2028"/>
        <w:gridCol w:w="564"/>
        <w:gridCol w:w="864"/>
        <w:gridCol w:w="636"/>
        <w:gridCol w:w="864"/>
        <w:gridCol w:w="1685"/>
      </w:tblGrid>
      <w:tr w14:paraId="1E7DB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9234" w:type="dxa"/>
            <w:gridSpan w:val="8"/>
            <w:tcBorders>
              <w:top w:val="nil"/>
              <w:left w:val="nil"/>
              <w:bottom w:val="single" w:color="auto" w:sz="8" w:space="0"/>
              <w:right w:val="nil"/>
            </w:tcBorders>
            <w:shd w:val="clear" w:color="auto" w:fill="FFFFFF"/>
            <w:tcMar>
              <w:top w:w="0" w:type="dxa"/>
              <w:left w:w="0" w:type="dxa"/>
              <w:bottom w:w="0" w:type="dxa"/>
              <w:right w:w="0" w:type="dxa"/>
            </w:tcMar>
            <w:vAlign w:val="top"/>
          </w:tcPr>
          <w:p w14:paraId="0DBDB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000000" w:themeColor="text1"/>
                <w14:textFill>
                  <w14:solidFill>
                    <w14:schemeClr w14:val="tx1"/>
                  </w14:solidFill>
                </w14:textFill>
              </w:rPr>
            </w:pPr>
            <w:r>
              <w:rPr>
                <w:rFonts w:hint="eastAsia" w:ascii="方正小标宋_GBK" w:hAnsi="方正小标宋_GBK" w:eastAsia="方正小标宋_GBK" w:cs="方正小标宋_GBK"/>
                <w:b w:val="0"/>
                <w:bCs w:val="0"/>
                <w:sz w:val="28"/>
                <w:szCs w:val="28"/>
                <w:lang w:val="en-US" w:eastAsia="zh-CN"/>
              </w:rPr>
              <w:t>2025年新春游园诗会策划执行项目</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采购询价表</w:t>
            </w:r>
          </w:p>
        </w:tc>
      </w:tr>
      <w:tr w14:paraId="345A0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BBD7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报价供应商</w:t>
            </w:r>
          </w:p>
          <w:p w14:paraId="46BDC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（盖章）</w:t>
            </w:r>
          </w:p>
        </w:tc>
        <w:tc>
          <w:tcPr>
            <w:tcW w:w="421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EDD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color w:val="000000" w:themeColor="text1"/>
                <w:sz w:val="18"/>
                <w:szCs w:val="18"/>
                <w14:textFill>
                  <w14:solidFill>
                    <w14:schemeClr w14:val="tx1"/>
                  </w14:solidFill>
                </w14:textFill>
              </w:rPr>
            </w:pPr>
          </w:p>
        </w:tc>
        <w:tc>
          <w:tcPr>
            <w:tcW w:w="150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7423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themeColor="text1"/>
                <w:sz w:val="18"/>
                <w:szCs w:val="18"/>
                <w:lang w:val="en-US"/>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联系人及联系电话</w:t>
            </w:r>
          </w:p>
        </w:tc>
        <w:tc>
          <w:tcPr>
            <w:tcW w:w="254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462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p>
        </w:tc>
      </w:tr>
      <w:tr w14:paraId="3D9C0A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4A729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000000" w:themeColor="text1"/>
                <w:sz w:val="18"/>
                <w:szCs w:val="18"/>
                <w:lang w:val="en-US"/>
                <w14:textFill>
                  <w14:solidFill>
                    <w14:schemeClr w14:val="tx1"/>
                  </w14:solidFill>
                </w14:textFill>
              </w:rPr>
            </w:pPr>
            <w:r>
              <w:rPr>
                <w:rFonts w:hint="eastAsia" w:ascii="黑体" w:hAnsi="黑体" w:eastAsia="黑体" w:cs="黑体"/>
                <w:color w:val="000000" w:themeColor="text1"/>
                <w:kern w:val="0"/>
                <w:sz w:val="18"/>
                <w:szCs w:val="18"/>
                <w:lang w:val="en-US" w:eastAsia="zh-CN" w:bidi="ar"/>
                <w14:textFill>
                  <w14:solidFill>
                    <w14:schemeClr w14:val="tx1"/>
                  </w14:solidFill>
                </w14:textFill>
              </w:rPr>
              <w:t>项目限价</w:t>
            </w:r>
          </w:p>
        </w:tc>
        <w:tc>
          <w:tcPr>
            <w:tcW w:w="826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290A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人民币（大写）：壹拾万元整</w:t>
            </w:r>
          </w:p>
        </w:tc>
      </w:tr>
      <w:tr w14:paraId="14E2F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2593"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4CC6F8E9">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项目</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C2D0958">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规格说明</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B9F680A">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数量</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30CD7B9">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单位</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E30CEDF">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单价</w:t>
            </w: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7FFAA0E">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小计</w:t>
            </w: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DB719E9">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130833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vMerge w:val="restart"/>
            <w:tcBorders>
              <w:top w:val="outset" w:color="auto" w:sz="8" w:space="0"/>
              <w:left w:val="outset" w:color="auto" w:sz="8" w:space="0"/>
              <w:right w:val="single" w:color="auto" w:sz="4" w:space="0"/>
            </w:tcBorders>
            <w:shd w:val="clear" w:color="auto" w:fill="FFFFFF"/>
            <w:tcMar>
              <w:top w:w="0" w:type="dxa"/>
              <w:left w:w="0" w:type="dxa"/>
              <w:bottom w:w="0" w:type="dxa"/>
              <w:right w:w="0" w:type="dxa"/>
            </w:tcMar>
            <w:vAlign w:val="center"/>
          </w:tcPr>
          <w:p w14:paraId="7D603533">
            <w:pPr>
              <w:keepNext w:val="0"/>
              <w:keepLines w:val="0"/>
              <w:widowControl/>
              <w:suppressLineNumbers w:val="0"/>
              <w:jc w:val="center"/>
              <w:textAlignment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舞台区</w:t>
            </w: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4807E9B8">
            <w:pPr>
              <w:keepNext w:val="0"/>
              <w:keepLines w:val="0"/>
              <w:widowControl/>
              <w:suppressLineNumbers w:val="0"/>
              <w:jc w:val="center"/>
              <w:textAlignment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诵诗舞台搭建</w:t>
            </w:r>
          </w:p>
        </w:tc>
        <w:tc>
          <w:tcPr>
            <w:tcW w:w="2028" w:type="dxa"/>
            <w:tcBorders>
              <w:top w:val="single" w:color="auto" w:sz="8" w:space="0"/>
              <w:left w:val="single" w:color="auto" w:sz="4" w:space="0"/>
              <w:right w:val="single" w:color="auto" w:sz="4" w:space="0"/>
            </w:tcBorders>
            <w:shd w:val="clear" w:color="auto" w:fill="FFFFFF"/>
            <w:tcMar>
              <w:top w:w="0" w:type="dxa"/>
              <w:left w:w="0" w:type="dxa"/>
              <w:bottom w:w="0" w:type="dxa"/>
              <w:right w:w="0" w:type="dxa"/>
            </w:tcMar>
            <w:vAlign w:val="center"/>
          </w:tcPr>
          <w:p w14:paraId="21D7D6FD">
            <w:pPr>
              <w:keepNext w:val="0"/>
              <w:keepLines w:val="0"/>
              <w:widowControl/>
              <w:suppressLineNumbers w:val="0"/>
              <w:jc w:val="center"/>
              <w:textAlignment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8.4m*3.6m*0.6m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5EDB151">
            <w:pPr>
              <w:keepNext w:val="0"/>
              <w:keepLines w:val="0"/>
              <w:widowControl/>
              <w:suppressLineNumbers w:val="0"/>
              <w:jc w:val="center"/>
              <w:textAlignment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B24E034">
            <w:pPr>
              <w:keepNext w:val="0"/>
              <w:keepLines w:val="0"/>
              <w:widowControl/>
              <w:suppressLineNumbers w:val="0"/>
              <w:jc w:val="center"/>
              <w:textAlignment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13393C">
            <w:pPr>
              <w:keepNext w:val="0"/>
              <w:keepLines w:val="0"/>
              <w:widowControl/>
              <w:suppressLineNumbers w:val="0"/>
              <w:jc w:val="center"/>
              <w:textAlignment w:val="center"/>
              <w:rPr>
                <w:color w:val="000000" w:themeColor="text1"/>
                <w:sz w:val="18"/>
                <w:szCs w:val="18"/>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578C5E1">
            <w:pPr>
              <w:keepNext w:val="0"/>
              <w:keepLines w:val="0"/>
              <w:widowControl/>
              <w:suppressLineNumbers w:val="0"/>
              <w:jc w:val="center"/>
              <w:textAlignment w:val="center"/>
              <w:rPr>
                <w:rFonts w:hint="default"/>
                <w:color w:val="000000" w:themeColor="text1"/>
                <w:sz w:val="18"/>
                <w:szCs w:val="18"/>
                <w:lang w:val="en-US"/>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772631BD">
            <w:pPr>
              <w:keepNext w:val="0"/>
              <w:keepLines w:val="0"/>
              <w:widowControl/>
              <w:suppressLineNumbers w:val="0"/>
              <w:jc w:val="center"/>
              <w:textAlignment w:val="center"/>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含背景画面</w:t>
            </w:r>
          </w:p>
        </w:tc>
      </w:tr>
      <w:tr w14:paraId="640EB5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vMerge w:val="continue"/>
            <w:tcBorders>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14:paraId="456AA35E">
            <w:pPr>
              <w:keepNext w:val="0"/>
              <w:keepLines w:val="0"/>
              <w:widowControl/>
              <w:suppressLineNumbers w:val="0"/>
              <w:jc w:val="center"/>
              <w:textAlignment w:val="center"/>
              <w:rPr>
                <w:rFonts w:hint="eastAsia" w:ascii="宋体"/>
                <w:color w:val="000000" w:themeColor="text1"/>
                <w:sz w:val="18"/>
                <w:szCs w:val="18"/>
                <w14:textFill>
                  <w14:solidFill>
                    <w14:schemeClr w14:val="tx1"/>
                  </w14:solidFill>
                </w14:textFill>
              </w:rPr>
            </w:pP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1273193D">
            <w:pPr>
              <w:keepNext w:val="0"/>
              <w:keepLines w:val="0"/>
              <w:widowControl/>
              <w:suppressLineNumbers w:val="0"/>
              <w:jc w:val="center"/>
              <w:textAlignment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诵诗舞台地毯</w:t>
            </w:r>
          </w:p>
        </w:tc>
        <w:tc>
          <w:tcPr>
            <w:tcW w:w="2028" w:type="dxa"/>
            <w:tcBorders>
              <w:left w:val="single" w:color="auto" w:sz="4" w:space="0"/>
              <w:right w:val="single" w:color="auto" w:sz="4" w:space="0"/>
            </w:tcBorders>
            <w:shd w:val="clear" w:color="auto" w:fill="FFFFFF"/>
            <w:tcMar>
              <w:top w:w="0" w:type="dxa"/>
              <w:left w:w="0" w:type="dxa"/>
              <w:bottom w:w="0" w:type="dxa"/>
              <w:right w:w="0" w:type="dxa"/>
            </w:tcMar>
            <w:vAlign w:val="center"/>
          </w:tcPr>
          <w:p w14:paraId="5581D48A">
            <w:pPr>
              <w:keepNext w:val="0"/>
              <w:keepLines w:val="0"/>
              <w:widowControl/>
              <w:suppressLineNumbers w:val="0"/>
              <w:jc w:val="center"/>
              <w:textAlignment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11m*5m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82D92B0">
            <w:pPr>
              <w:keepNext w:val="0"/>
              <w:keepLines w:val="0"/>
              <w:widowControl/>
              <w:suppressLineNumbers w:val="0"/>
              <w:jc w:val="center"/>
              <w:textAlignment w:val="center"/>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55</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0B0E7D">
            <w:pPr>
              <w:keepNext w:val="0"/>
              <w:keepLines w:val="0"/>
              <w:widowControl/>
              <w:suppressLineNumbers w:val="0"/>
              <w:jc w:val="center"/>
              <w:textAlignment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平方米</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755DAED">
            <w:pPr>
              <w:keepNext w:val="0"/>
              <w:keepLines w:val="0"/>
              <w:widowControl/>
              <w:suppressLineNumbers w:val="0"/>
              <w:jc w:val="center"/>
              <w:textAlignment w:val="center"/>
              <w:rPr>
                <w:color w:val="000000" w:themeColor="text1"/>
                <w:sz w:val="18"/>
                <w:szCs w:val="18"/>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8E0DB15">
            <w:pPr>
              <w:keepNext w:val="0"/>
              <w:keepLines w:val="0"/>
              <w:widowControl/>
              <w:suppressLineNumbers w:val="0"/>
              <w:jc w:val="center"/>
              <w:textAlignment w:val="center"/>
              <w:rPr>
                <w:rFonts w:hint="default"/>
                <w:color w:val="000000" w:themeColor="text1"/>
                <w:sz w:val="18"/>
                <w:szCs w:val="18"/>
                <w:lang w:val="en-US"/>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AD6B342">
            <w:pPr>
              <w:keepNext w:val="0"/>
              <w:keepLines w:val="0"/>
              <w:widowControl/>
              <w:suppressLineNumbers w:val="0"/>
              <w:jc w:val="center"/>
              <w:textAlignment w:val="center"/>
              <w:rPr>
                <w:rFonts w:hint="default"/>
                <w:color w:val="000000" w:themeColor="text1"/>
                <w:sz w:val="18"/>
                <w:szCs w:val="18"/>
                <w:lang w:val="en-US"/>
                <w14:textFill>
                  <w14:solidFill>
                    <w14:schemeClr w14:val="tx1"/>
                  </w14:solidFill>
                </w14:textFill>
              </w:rPr>
            </w:pPr>
          </w:p>
        </w:tc>
      </w:tr>
      <w:tr w14:paraId="4CC69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restart"/>
            <w:tcBorders>
              <w:top w:val="outset" w:color="auto" w:sz="8" w:space="0"/>
              <w:left w:val="outset" w:color="auto" w:sz="8" w:space="0"/>
              <w:right w:val="single" w:color="auto" w:sz="4" w:space="0"/>
            </w:tcBorders>
            <w:shd w:val="clear" w:color="auto" w:fill="FFFFFF"/>
            <w:tcMar>
              <w:top w:w="0" w:type="dxa"/>
              <w:left w:w="0" w:type="dxa"/>
              <w:bottom w:w="0" w:type="dxa"/>
              <w:right w:w="0" w:type="dxa"/>
            </w:tcMar>
            <w:vAlign w:val="center"/>
          </w:tcPr>
          <w:p w14:paraId="355E5DB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红包区</w:t>
            </w: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0F03966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红包墙</w:t>
            </w:r>
          </w:p>
        </w:tc>
        <w:tc>
          <w:tcPr>
            <w:tcW w:w="2028" w:type="dxa"/>
            <w:tcBorders>
              <w:left w:val="single" w:color="auto" w:sz="4" w:space="0"/>
              <w:right w:val="single" w:color="auto" w:sz="4" w:space="0"/>
            </w:tcBorders>
            <w:shd w:val="clear" w:color="auto" w:fill="FFFFFF"/>
            <w:tcMar>
              <w:top w:w="0" w:type="dxa"/>
              <w:left w:w="0" w:type="dxa"/>
              <w:bottom w:w="0" w:type="dxa"/>
              <w:right w:w="0" w:type="dxa"/>
            </w:tcMar>
            <w:vAlign w:val="center"/>
          </w:tcPr>
          <w:p w14:paraId="0B7C334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3m*6m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6CA67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18</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7CB72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平方米</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026CCBA">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91DE5F7">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831CBF8">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6CA25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vMerge w:val="continue"/>
            <w:tcBorders>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14:paraId="33371127">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4468E01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小红包</w:t>
            </w:r>
          </w:p>
        </w:tc>
        <w:tc>
          <w:tcPr>
            <w:tcW w:w="2028" w:type="dxa"/>
            <w:tcBorders>
              <w:top w:val="single" w:color="auto" w:sz="8" w:space="0"/>
              <w:left w:val="single" w:color="auto" w:sz="4" w:space="0"/>
              <w:right w:val="single" w:color="auto" w:sz="4" w:space="0"/>
            </w:tcBorders>
            <w:shd w:val="clear" w:color="auto" w:fill="FFFFFF"/>
            <w:tcMar>
              <w:top w:w="0" w:type="dxa"/>
              <w:left w:w="0" w:type="dxa"/>
              <w:bottom w:w="0" w:type="dxa"/>
              <w:right w:w="0" w:type="dxa"/>
            </w:tcMar>
            <w:vAlign w:val="center"/>
          </w:tcPr>
          <w:p w14:paraId="09FE90A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各装1-10元，500个</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BCD27E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AFC3A6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75E7C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7966304">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CFFD62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6911E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vMerge w:val="restart"/>
            <w:tcBorders>
              <w:top w:val="outset" w:color="auto" w:sz="8" w:space="0"/>
              <w:left w:val="outset" w:color="auto" w:sz="8" w:space="0"/>
              <w:right w:val="single" w:color="auto" w:sz="4" w:space="0"/>
            </w:tcBorders>
            <w:shd w:val="clear" w:color="auto" w:fill="FFFFFF"/>
            <w:tcMar>
              <w:top w:w="0" w:type="dxa"/>
              <w:left w:w="0" w:type="dxa"/>
              <w:bottom w:w="0" w:type="dxa"/>
              <w:right w:w="0" w:type="dxa"/>
            </w:tcMar>
            <w:vAlign w:val="center"/>
          </w:tcPr>
          <w:p w14:paraId="653D100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灯谜区</w:t>
            </w: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28CE1B2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灯谜通道布置</w:t>
            </w:r>
          </w:p>
        </w:tc>
        <w:tc>
          <w:tcPr>
            <w:tcW w:w="2028" w:type="dxa"/>
            <w:tcBorders>
              <w:left w:val="single" w:color="auto" w:sz="4" w:space="0"/>
              <w:right w:val="single" w:color="auto" w:sz="4" w:space="0"/>
            </w:tcBorders>
            <w:shd w:val="clear" w:color="auto" w:fill="FFFFFF"/>
            <w:tcMar>
              <w:top w:w="0" w:type="dxa"/>
              <w:left w:w="0" w:type="dxa"/>
              <w:bottom w:w="0" w:type="dxa"/>
              <w:right w:w="0" w:type="dxa"/>
            </w:tcMar>
            <w:vAlign w:val="center"/>
          </w:tcPr>
          <w:p w14:paraId="10DF9D4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4m*2.4m*12m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391FE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0730FF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34D6AD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8FD9C90">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4EF2701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7A699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14:paraId="099B37B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0F37A62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灯谜签</w:t>
            </w:r>
          </w:p>
        </w:tc>
        <w:tc>
          <w:tcPr>
            <w:tcW w:w="2028" w:type="dxa"/>
            <w:tcBorders>
              <w:left w:val="single" w:color="auto" w:sz="4" w:space="0"/>
              <w:right w:val="single" w:color="auto" w:sz="4" w:space="0"/>
            </w:tcBorders>
            <w:shd w:val="clear" w:color="auto" w:fill="FFFFFF"/>
            <w:tcMar>
              <w:top w:w="0" w:type="dxa"/>
              <w:left w:w="0" w:type="dxa"/>
              <w:bottom w:w="0" w:type="dxa"/>
              <w:right w:w="0" w:type="dxa"/>
            </w:tcMar>
            <w:vAlign w:val="center"/>
          </w:tcPr>
          <w:p w14:paraId="219CD8B0">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3F9486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1200</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4C89C5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条</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D6297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4C55E03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05AE9D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050CB8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jc w:val="center"/>
        </w:trPr>
        <w:tc>
          <w:tcPr>
            <w:tcW w:w="973"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14:paraId="0AC9922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礼品区</w:t>
            </w: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2CC7C63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有奖互动礼品</w:t>
            </w:r>
          </w:p>
        </w:tc>
        <w:tc>
          <w:tcPr>
            <w:tcW w:w="2028" w:type="dxa"/>
            <w:tcBorders>
              <w:top w:val="single" w:color="auto" w:sz="8" w:space="0"/>
              <w:left w:val="single" w:color="auto" w:sz="4" w:space="0"/>
              <w:right w:val="single" w:color="auto" w:sz="4" w:space="0"/>
            </w:tcBorders>
            <w:shd w:val="clear" w:color="auto" w:fill="FFFFFF"/>
            <w:tcMar>
              <w:top w:w="0" w:type="dxa"/>
              <w:left w:w="0" w:type="dxa"/>
              <w:bottom w:w="0" w:type="dxa"/>
              <w:right w:w="0" w:type="dxa"/>
            </w:tcMar>
            <w:vAlign w:val="center"/>
          </w:tcPr>
          <w:p w14:paraId="65BD224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含猜灯谜、投壶、套圈等</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E1DAB8A">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B889F0C">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ABBA9A">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663370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DBA197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p>
        </w:tc>
      </w:tr>
      <w:tr w14:paraId="7AB3C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3" w:type="dxa"/>
            <w:vMerge w:val="restart"/>
            <w:tcBorders>
              <w:top w:val="outset" w:color="auto" w:sz="8" w:space="0"/>
              <w:left w:val="outset" w:color="auto" w:sz="8" w:space="0"/>
              <w:right w:val="single" w:color="auto" w:sz="4" w:space="0"/>
            </w:tcBorders>
            <w:shd w:val="clear" w:color="auto" w:fill="FFFFFF"/>
            <w:tcMar>
              <w:top w:w="0" w:type="dxa"/>
              <w:left w:w="0" w:type="dxa"/>
              <w:bottom w:w="0" w:type="dxa"/>
              <w:right w:w="0" w:type="dxa"/>
            </w:tcMar>
            <w:vAlign w:val="center"/>
          </w:tcPr>
          <w:p w14:paraId="3370C12A">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游园打卡区</w:t>
            </w: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5CA7DCA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集市展位</w:t>
            </w:r>
          </w:p>
        </w:tc>
        <w:tc>
          <w:tcPr>
            <w:tcW w:w="2028" w:type="dxa"/>
            <w:tcBorders>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417F0AF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展位布置、绸布及标识</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16960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8</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19B6F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69AB39">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6E76551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FCC052A">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p>
        </w:tc>
      </w:tr>
      <w:tr w14:paraId="741FF2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right w:val="single" w:color="auto" w:sz="4" w:space="0"/>
            </w:tcBorders>
            <w:shd w:val="clear" w:color="auto" w:fill="FFFFFF"/>
            <w:tcMar>
              <w:top w:w="0" w:type="dxa"/>
              <w:left w:w="0" w:type="dxa"/>
              <w:bottom w:w="0" w:type="dxa"/>
              <w:right w:w="0" w:type="dxa"/>
            </w:tcMar>
            <w:vAlign w:val="center"/>
          </w:tcPr>
          <w:p w14:paraId="26087B6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outset" w:color="auto" w:sz="8" w:space="0"/>
              <w:left w:val="single" w:color="auto" w:sz="4" w:space="0"/>
              <w:bottom w:val="outset" w:color="auto" w:sz="8" w:space="0"/>
              <w:right w:val="single" w:color="auto" w:sz="4" w:space="0"/>
            </w:tcBorders>
            <w:shd w:val="clear" w:color="auto" w:fill="FFFFFF"/>
            <w:tcMar>
              <w:top w:w="0" w:type="dxa"/>
              <w:left w:w="0" w:type="dxa"/>
              <w:bottom w:w="0" w:type="dxa"/>
              <w:right w:w="0" w:type="dxa"/>
            </w:tcMar>
            <w:vAlign w:val="center"/>
          </w:tcPr>
          <w:p w14:paraId="37D7021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民俗活动物料</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675B4D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5"/>
                <w:szCs w:val="15"/>
                <w:lang w:val="en-US" w:eastAsia="zh-CN" w:bidi="ar-SA"/>
                <w14:textFill>
                  <w14:solidFill>
                    <w14:schemeClr w14:val="tx1"/>
                  </w14:solidFill>
                </w14:textFill>
              </w:rPr>
              <w:t>漆扇 剪纸 福纸 对联纸 年画</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F6AB1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04B1C9">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39351B">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493AD95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301808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5464A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right w:val="single" w:color="auto" w:sz="4" w:space="0"/>
            </w:tcBorders>
            <w:shd w:val="clear" w:color="auto" w:fill="FFFFFF"/>
            <w:tcMar>
              <w:top w:w="0" w:type="dxa"/>
              <w:left w:w="0" w:type="dxa"/>
              <w:bottom w:w="0" w:type="dxa"/>
              <w:right w:w="0" w:type="dxa"/>
            </w:tcMar>
            <w:vAlign w:val="center"/>
          </w:tcPr>
          <w:p w14:paraId="5065707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464F843B">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作品张贴墙</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CB83F2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3m*8m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93B20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24</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B334E5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平方米</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ED6D4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766C7F7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9261F0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4853D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right w:val="single" w:color="auto" w:sz="4" w:space="0"/>
            </w:tcBorders>
            <w:shd w:val="clear" w:color="auto" w:fill="FFFFFF"/>
            <w:tcMar>
              <w:top w:w="0" w:type="dxa"/>
              <w:left w:w="0" w:type="dxa"/>
              <w:bottom w:w="0" w:type="dxa"/>
              <w:right w:w="0" w:type="dxa"/>
            </w:tcMar>
            <w:vAlign w:val="center"/>
          </w:tcPr>
          <w:p w14:paraId="70B98999">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451F017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投壶套圈道具</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32E4ED2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5"/>
                <w:szCs w:val="15"/>
                <w:lang w:val="en-US" w:eastAsia="zh-CN" w:bidi="ar-SA"/>
                <w14:textFill>
                  <w14:solidFill>
                    <w14:schemeClr w14:val="tx1"/>
                  </w14:solidFill>
                </w14:textFill>
              </w:rPr>
              <w:t>1</w:t>
            </w:r>
            <w:r>
              <w:rPr>
                <w:rFonts w:hint="eastAsia" w:cstheme="minorBidi"/>
                <w:color w:val="000000" w:themeColor="text1"/>
                <w:kern w:val="2"/>
                <w:sz w:val="15"/>
                <w:szCs w:val="15"/>
                <w:lang w:val="en-US" w:eastAsia="zh-CN" w:bidi="ar-SA"/>
                <w14:textFill>
                  <w14:solidFill>
                    <w14:schemeClr w14:val="tx1"/>
                  </w14:solidFill>
                </w14:textFill>
              </w:rPr>
              <w:t>00支箭 3个筒 100个竹圈</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02F877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9F22B7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304F5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9F724A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A89490A">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0A7233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right w:val="single" w:color="auto" w:sz="4" w:space="0"/>
            </w:tcBorders>
            <w:shd w:val="clear" w:color="auto" w:fill="FFFFFF"/>
            <w:tcMar>
              <w:top w:w="0" w:type="dxa"/>
              <w:left w:w="0" w:type="dxa"/>
              <w:bottom w:w="0" w:type="dxa"/>
              <w:right w:w="0" w:type="dxa"/>
            </w:tcMar>
            <w:vAlign w:val="center"/>
          </w:tcPr>
          <w:p w14:paraId="5D0B130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68D7AE81">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集章卡及印章</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41FE97C">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 xml:space="preserve">15cm*8cm </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7AF6BB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500</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D6ED24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张</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CB69A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54CC79A">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58244CB4">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含24枚印章及印油</w:t>
            </w:r>
          </w:p>
        </w:tc>
      </w:tr>
      <w:tr w14:paraId="58CF4F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outset" w:color="auto" w:sz="8" w:space="0"/>
              <w:right w:val="single" w:color="auto" w:sz="4" w:space="0"/>
            </w:tcBorders>
            <w:shd w:val="clear" w:color="auto" w:fill="FFFFFF"/>
            <w:tcMar>
              <w:top w:w="0" w:type="dxa"/>
              <w:left w:w="0" w:type="dxa"/>
              <w:bottom w:w="0" w:type="dxa"/>
              <w:right w:w="0" w:type="dxa"/>
            </w:tcMar>
            <w:vAlign w:val="center"/>
          </w:tcPr>
          <w:p w14:paraId="352B01DF">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48EDCD3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签到墙及礼品</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200625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3m*6m  500套发圈</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48CDE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19AEB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BD1A60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66752AB">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54DCD70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含签到便签等</w:t>
            </w:r>
          </w:p>
        </w:tc>
      </w:tr>
      <w:tr w14:paraId="42DF9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14:paraId="18DCBC5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主题区</w:t>
            </w: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5F5380B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打卡美陈1</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5987086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5m*2.4m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D041DE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E25A37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D988DE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42A5CC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4332DF8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44843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031866D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29ECF62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打卡美陈2</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179CBF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3.2m*2.6m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E8E753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B80566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FDECC3B">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9D7C2A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294A6B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4038C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1FE6BEB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0C0B5C1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活动主题</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30534F7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3m*8m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67E60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24</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3B043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平方米</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61BF6D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7EC165B">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4F3199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0AD2C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14:paraId="2EB0036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氛围区</w:t>
            </w: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3A7D41F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巨型春联</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E929C54">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每幅3m*0.5m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632756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140</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4BEC0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幅</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78C29B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CDFF01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40FA61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3303A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6B61EAAA">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1058349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灯笼</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CE134A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含串灯和灯谜及植绒灯笼</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69B944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DEB0A9">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0F938E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793A647">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C93F24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222BC3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14:paraId="161026F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游园入口</w:t>
            </w: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630ED17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宣传海报</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3D413705">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每张2m*3m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0CEC29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48</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092DF0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平方米</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44E9940">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63629D0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704266F9">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70B7AC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14B3786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796698C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龙门架</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329ACD8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11m*6m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574D47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1F51B4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FAF28E8">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551582C6">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D3D646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含画面</w:t>
            </w:r>
          </w:p>
        </w:tc>
      </w:tr>
      <w:tr w14:paraId="6B3288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374009F">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2920E83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I❤达州涂鸦墙</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190314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4m*6m</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47BEC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2B51E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746F987">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75446CB">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F274760">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35CEBE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restart"/>
            <w:tcBorders>
              <w:top w:val="single" w:color="auto" w:sz="8" w:space="0"/>
              <w:left w:val="single" w:color="auto" w:sz="8" w:space="0"/>
              <w:right w:val="single" w:color="auto" w:sz="4" w:space="0"/>
            </w:tcBorders>
            <w:shd w:val="clear" w:color="auto" w:fill="FFFFFF"/>
            <w:tcMar>
              <w:top w:w="0" w:type="dxa"/>
              <w:left w:w="0" w:type="dxa"/>
              <w:bottom w:w="0" w:type="dxa"/>
              <w:right w:w="0" w:type="dxa"/>
            </w:tcMar>
            <w:vAlign w:val="center"/>
          </w:tcPr>
          <w:p w14:paraId="09F5CD4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其他</w:t>
            </w: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03BCAD3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布场人工</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B2356F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320B5D4">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20</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7695B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人</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165268">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601DCB8C">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8C45868">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090DE3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25216EFF">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64FC0F0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运输</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238805E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4F05D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8</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0D0398E">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趟</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74BC8F">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79EDA499">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39C4BBD3">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558227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2B7E5D7F">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7257A61F">
            <w:pPr>
              <w:keepNext w:val="0"/>
              <w:keepLines w:val="0"/>
              <w:widowControl/>
              <w:suppressLineNumbers w:val="0"/>
              <w:jc w:val="center"/>
              <w:textAlignment w:val="center"/>
              <w:rPr>
                <w:rFonts w:hint="default" w:cstheme="minorBidi"/>
                <w:color w:val="000000" w:themeColor="text1"/>
                <w:kern w:val="2"/>
                <w:sz w:val="16"/>
                <w:szCs w:val="16"/>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元宵诵读会节目</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BA5DFA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邀请艺术家和节目组织</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01F64D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708AE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2C534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563721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4D31072">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175492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09B0CA5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1EF7257D">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服装道具和化妆</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46CEEB6">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节目化妆及服装道具租用</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4A07812">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D84875A">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D79F7B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FF26E6E">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2C3273C">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45126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13F3A038">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5D12106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节目单、工作证</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77FA30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设计制作工作证、节目单</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27838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50</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E7C3F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8F0D56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2C73396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4D00E38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54CA02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right w:val="single" w:color="auto" w:sz="4" w:space="0"/>
            </w:tcBorders>
            <w:shd w:val="clear" w:color="auto" w:fill="FFFFFF"/>
            <w:tcMar>
              <w:top w:w="0" w:type="dxa"/>
              <w:left w:w="0" w:type="dxa"/>
              <w:bottom w:w="0" w:type="dxa"/>
              <w:right w:w="0" w:type="dxa"/>
            </w:tcMar>
            <w:vAlign w:val="center"/>
          </w:tcPr>
          <w:p w14:paraId="646928F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682E660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脚手架租用</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632EBF10">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含辅料</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702F47">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1</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69D9E7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项</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A3097FD">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1667D0B1">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07D7EC7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r>
      <w:tr w14:paraId="3C382C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vMerge w:val="continue"/>
            <w:tcBorders>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143A284">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20" w:type="dxa"/>
            <w:tcBorders>
              <w:top w:val="single" w:color="auto" w:sz="8" w:space="0"/>
              <w:left w:val="single" w:color="auto" w:sz="4" w:space="0"/>
              <w:bottom w:val="single" w:color="auto" w:sz="8" w:space="0"/>
              <w:right w:val="single" w:color="auto" w:sz="4" w:space="0"/>
            </w:tcBorders>
            <w:shd w:val="clear" w:color="auto" w:fill="FFFFFF"/>
            <w:tcMar>
              <w:top w:w="0" w:type="dxa"/>
              <w:left w:w="0" w:type="dxa"/>
              <w:bottom w:w="0" w:type="dxa"/>
              <w:right w:w="0" w:type="dxa"/>
            </w:tcMar>
            <w:vAlign w:val="center"/>
          </w:tcPr>
          <w:p w14:paraId="04565ECF">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音响和话筒</w:t>
            </w:r>
          </w:p>
        </w:tc>
        <w:tc>
          <w:tcPr>
            <w:tcW w:w="2028"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18BD7B88">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音响话筒租用及调音控制</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8F9752B">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2</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C9BEC3">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套</w:t>
            </w:r>
          </w:p>
        </w:tc>
        <w:tc>
          <w:tcPr>
            <w:tcW w:w="63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C3B1AC">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864"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0523355">
            <w:pPr>
              <w:keepNext w:val="0"/>
              <w:keepLines w:val="0"/>
              <w:widowControl/>
              <w:suppressLineNumbers w:val="0"/>
              <w:jc w:val="center"/>
              <w:textAlignment w:val="center"/>
              <w:rPr>
                <w:rFonts w:hint="eastAsia" w:cstheme="minorBidi"/>
                <w:color w:val="000000" w:themeColor="text1"/>
                <w:kern w:val="2"/>
                <w:sz w:val="18"/>
                <w:szCs w:val="18"/>
                <w:lang w:val="en-US" w:eastAsia="zh-CN" w:bidi="ar-SA"/>
                <w14:textFill>
                  <w14:solidFill>
                    <w14:schemeClr w14:val="tx1"/>
                  </w14:solidFill>
                </w14:textFill>
              </w:rPr>
            </w:pPr>
          </w:p>
        </w:tc>
        <w:tc>
          <w:tcPr>
            <w:tcW w:w="1685" w:type="dxa"/>
            <w:tcBorders>
              <w:top w:val="single" w:color="auto" w:sz="8" w:space="0"/>
              <w:left w:val="single" w:color="auto" w:sz="4" w:space="0"/>
              <w:bottom w:val="single" w:color="auto" w:sz="8" w:space="0"/>
              <w:right w:val="single" w:color="auto" w:sz="8" w:space="0"/>
            </w:tcBorders>
            <w:shd w:val="clear" w:color="auto" w:fill="FFFFFF"/>
            <w:tcMar>
              <w:top w:w="0" w:type="dxa"/>
              <w:left w:w="0" w:type="dxa"/>
              <w:bottom w:w="0" w:type="dxa"/>
              <w:right w:w="0" w:type="dxa"/>
            </w:tcMar>
            <w:vAlign w:val="center"/>
          </w:tcPr>
          <w:p w14:paraId="5A93FAAA">
            <w:pPr>
              <w:keepNext w:val="0"/>
              <w:keepLines w:val="0"/>
              <w:widowControl/>
              <w:suppressLineNumbers w:val="0"/>
              <w:jc w:val="center"/>
              <w:textAlignment w:val="center"/>
              <w:rPr>
                <w:rFonts w:hint="default"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含8支话筒、4个耳麦</w:t>
            </w:r>
            <w:bookmarkStart w:id="0" w:name="_GoBack"/>
            <w:bookmarkEnd w:id="0"/>
          </w:p>
        </w:tc>
      </w:tr>
      <w:tr w14:paraId="2C5FDB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exact"/>
          <w:jc w:val="center"/>
        </w:trPr>
        <w:tc>
          <w:tcPr>
            <w:tcW w:w="6685"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BB7244F">
            <w:pPr>
              <w:keepNext w:val="0"/>
              <w:keepLines w:val="0"/>
              <w:widowControl/>
              <w:suppressLineNumbers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21"/>
                <w:szCs w:val="21"/>
                <w:u w:val="none"/>
                <w:lang w:val="en-US" w:eastAsia="zh-CN" w:bidi="ar"/>
              </w:rPr>
              <w:t>合计</w:t>
            </w:r>
          </w:p>
        </w:tc>
        <w:tc>
          <w:tcPr>
            <w:tcW w:w="254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0C4C40">
            <w:pPr>
              <w:keepNext w:val="0"/>
              <w:keepLines w:val="0"/>
              <w:widowControl/>
              <w:suppressLineNumbers w:val="0"/>
              <w:jc w:val="center"/>
              <w:textAlignment w:val="center"/>
              <w:rPr>
                <w:sz w:val="18"/>
                <w:szCs w:val="18"/>
              </w:rPr>
            </w:pPr>
          </w:p>
        </w:tc>
      </w:tr>
      <w:tr w14:paraId="59936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exact"/>
          <w:jc w:val="center"/>
        </w:trPr>
        <w:tc>
          <w:tcPr>
            <w:tcW w:w="97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3298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服务时间</w:t>
            </w:r>
          </w:p>
        </w:tc>
        <w:tc>
          <w:tcPr>
            <w:tcW w:w="826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063A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自合同签订之日起至2025年2月12日，需在规定时间内完成所有工作。</w:t>
            </w:r>
          </w:p>
        </w:tc>
      </w:tr>
    </w:tbl>
    <w:p w14:paraId="471D09CB">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color w:val="000000" w:themeColor="text1"/>
          <w:sz w:val="8"/>
          <w:szCs w:val="11"/>
          <w14:textFill>
            <w14:solidFill>
              <w14:schemeClr w14:val="tx1"/>
            </w14:solidFill>
          </w14:textFill>
        </w:rPr>
      </w:pPr>
    </w:p>
    <w:sectPr>
      <w:pgSz w:w="11906" w:h="16838"/>
      <w:pgMar w:top="1587" w:right="1474" w:bottom="113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C2176D-CF6F-4CBE-B4E1-CE7D7D2938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A3B3257-620E-4BD8-9209-A3A2309C22BB}"/>
  </w:font>
  <w:font w:name="方正小标宋_GBK">
    <w:panose1 w:val="03000509000000000000"/>
    <w:charset w:val="86"/>
    <w:family w:val="auto"/>
    <w:pitch w:val="default"/>
    <w:sig w:usb0="00000001" w:usb1="080E0000" w:usb2="00000000" w:usb3="00000000" w:csb0="00040000" w:csb1="00000000"/>
    <w:embedRegular r:id="rId3" w:fontKey="{26AC0F20-85C7-4BE4-9D90-156A21B2CAEB}"/>
  </w:font>
  <w:font w:name="方正小标宋简体">
    <w:panose1 w:val="02000000000000000000"/>
    <w:charset w:val="86"/>
    <w:family w:val="auto"/>
    <w:pitch w:val="default"/>
    <w:sig w:usb0="00000001" w:usb1="080E0000" w:usb2="00000000" w:usb3="00000000" w:csb0="00040000" w:csb1="00000000"/>
    <w:embedRegular r:id="rId4" w:fontKey="{37FEC126-2E4F-4F8D-82BD-CE9C6036A615}"/>
  </w:font>
  <w:font w:name="微软雅黑">
    <w:panose1 w:val="020B0503020204020204"/>
    <w:charset w:val="86"/>
    <w:family w:val="auto"/>
    <w:pitch w:val="default"/>
    <w:sig w:usb0="80000287" w:usb1="2ACF3C50" w:usb2="00000016" w:usb3="00000000" w:csb0="0004001F" w:csb1="00000000"/>
    <w:embedRegular r:id="rId5" w:fontKey="{924A54E4-F28B-4D04-80B6-816069B7E143}"/>
  </w:font>
  <w:font w:name="汉仪颜楷简">
    <w:panose1 w:val="00020600040101010101"/>
    <w:charset w:val="86"/>
    <w:family w:val="auto"/>
    <w:pitch w:val="default"/>
    <w:sig w:usb0="800000EF" w:usb1="0A417C9A" w:usb2="00000016" w:usb3="00000000" w:csb0="0004009F" w:csb1="00000000"/>
  </w:font>
  <w:font w:name="方正黑体_GBK">
    <w:panose1 w:val="0201060001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jM0OTBkODY4ZGRkZDZjYTYyYjFkNmQzMTk0ODUifQ=="/>
  </w:docVars>
  <w:rsids>
    <w:rsidRoot w:val="0FF63011"/>
    <w:rsid w:val="004454E9"/>
    <w:rsid w:val="011646D7"/>
    <w:rsid w:val="03D73FE8"/>
    <w:rsid w:val="05543F34"/>
    <w:rsid w:val="0FF63011"/>
    <w:rsid w:val="10E4044D"/>
    <w:rsid w:val="16257519"/>
    <w:rsid w:val="1B3F26C4"/>
    <w:rsid w:val="24130A9D"/>
    <w:rsid w:val="287113E7"/>
    <w:rsid w:val="330E6520"/>
    <w:rsid w:val="3AE60030"/>
    <w:rsid w:val="3CB06640"/>
    <w:rsid w:val="4BC66ACD"/>
    <w:rsid w:val="55E34DF9"/>
    <w:rsid w:val="5DBA114F"/>
    <w:rsid w:val="7B20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99"/>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1516</Words>
  <Characters>1662</Characters>
  <Lines>0</Lines>
  <Paragraphs>0</Paragraphs>
  <TotalTime>27</TotalTime>
  <ScaleCrop>false</ScaleCrop>
  <LinksUpToDate>false</LinksUpToDate>
  <CharactersWithSpaces>1787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2023-10-24T00:47:00Z</dcterms:created>
  <dc:creator>夜雨常飘瓦</dc:creator>
  <cp:lastModifiedBy>夜雨常飘瓦</cp:lastModifiedBy>
  <dcterms:modified xsi:type="dcterms:W3CDTF">2025-02-17T09:40:36Z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A899DB3B282741B686B7559446BF97BA_13</vt:lpwstr>
  </property>
  <property fmtid="{D5CDD505-2E9C-101B-9397-08002B2CF9AE}" pid="4" name="KSOTemplateDocerSaveRecord">
    <vt:lpwstr>eyJoZGlkIjoiYWZlMjM0OTBkODY4ZGRkZDZjYTYyYjFkNmQzMTk0ODUiLCJ1c2VySWQiOiI4MzEwNzI0In0=</vt:lpwstr>
  </property>
</Properties>
</file>