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contextualSpacing/>
        <w:jc w:val="center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比选资格承诺函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jc w:val="both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                         </w:t>
      </w: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jc w:val="both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比选项目名称：</w:t>
      </w:r>
      <w:r>
        <w:rPr>
          <w:rFonts w:hint="eastAsia" w:ascii="仿宋" w:hAnsi="仿宋" w:eastAsia="仿宋" w:cs="仿宋"/>
          <w:sz w:val="30"/>
          <w:szCs w:val="30"/>
        </w:rPr>
        <w:t>墨相——马骏华书法作品展物料制作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</w:t>
      </w:r>
    </w:p>
    <w:p>
      <w:pPr>
        <w:spacing w:line="360" w:lineRule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致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达州市文学艺术院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：</w:t>
      </w:r>
    </w:p>
    <w:p>
      <w:pPr>
        <w:spacing w:line="360" w:lineRule="auto"/>
        <w:ind w:firstLine="48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我方承诺</w:t>
      </w:r>
      <w:r>
        <w:rPr>
          <w:rFonts w:hint="eastAsia" w:ascii="方正仿宋简体" w:hAnsi="方正仿宋简体" w:eastAsia="方正仿宋简体" w:cs="方正仿宋简体"/>
          <w:b/>
          <w:sz w:val="30"/>
          <w:szCs w:val="30"/>
          <w:u w:val="single"/>
        </w:rPr>
        <w:t>已经具备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参加本次比选活动应当具备的条件，即：</w:t>
      </w:r>
    </w:p>
    <w:p>
      <w:pPr>
        <w:spacing w:line="360" w:lineRule="auto"/>
        <w:ind w:firstLine="600" w:firstLineChars="200"/>
        <w:jc w:val="left"/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（1）具有独立承担民事责任能力；</w:t>
      </w:r>
    </w:p>
    <w:p>
      <w:pPr>
        <w:spacing w:line="360" w:lineRule="auto"/>
        <w:ind w:firstLine="600" w:firstLineChars="200"/>
        <w:jc w:val="left"/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（2）具有良好的商业信誉和健全的财务会计制度；</w:t>
      </w:r>
    </w:p>
    <w:p>
      <w:pPr>
        <w:spacing w:line="360" w:lineRule="auto"/>
        <w:ind w:firstLine="600" w:firstLineChars="200"/>
        <w:jc w:val="left"/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（3）具有履行合同所必需的设备和专业技术能力；</w:t>
      </w:r>
    </w:p>
    <w:p>
      <w:pPr>
        <w:spacing w:line="360" w:lineRule="auto"/>
        <w:ind w:firstLine="600" w:firstLineChars="200"/>
        <w:jc w:val="left"/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（4）有依法缴纳税收和社会保障资金的良好记录；</w:t>
      </w:r>
    </w:p>
    <w:p>
      <w:pPr>
        <w:spacing w:line="360" w:lineRule="auto"/>
        <w:ind w:firstLine="600" w:firstLineChars="200"/>
        <w:jc w:val="left"/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（5）参加比选活动前三年内，在经营活动中没有重大违法记录，遵守相关的法律和法规。</w:t>
      </w:r>
    </w:p>
    <w:p>
      <w:pPr>
        <w:contextualSpacing/>
        <w:jc w:val="right"/>
        <w:outlineLvl w:val="2"/>
        <w:rPr>
          <w:rFonts w:hint="eastAsia" w:ascii="方正仿宋简体" w:hAnsi="方正仿宋简体" w:eastAsia="方正仿宋简体" w:cs="方正仿宋简体"/>
          <w:sz w:val="30"/>
          <w:szCs w:val="30"/>
        </w:rPr>
      </w:pPr>
      <w:bookmarkStart w:id="0" w:name="_Toc430769208"/>
    </w:p>
    <w:p>
      <w:pPr>
        <w:contextualSpacing/>
        <w:jc w:val="right"/>
        <w:outlineLvl w:val="2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contextualSpacing/>
        <w:jc w:val="right"/>
        <w:outlineLvl w:val="2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bookmarkEnd w:id="0"/>
    <w:p>
      <w:pPr>
        <w:spacing w:line="400" w:lineRule="exact"/>
        <w:ind w:firstLine="600" w:firstLineChars="200"/>
        <w:jc w:val="left"/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比选申请人名称（公章）：</w:t>
      </w:r>
    </w:p>
    <w:p>
      <w:pPr>
        <w:spacing w:line="400" w:lineRule="exact"/>
        <w:ind w:firstLine="600" w:firstLineChars="200"/>
        <w:rPr>
          <w:rFonts w:hint="eastAsia" w:ascii="方正仿宋简体" w:hAnsi="方正仿宋简体" w:eastAsia="方正仿宋简体" w:cs="方正仿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日  期: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202</w:t>
      </w:r>
      <w:r>
        <w:rPr>
          <w:rFonts w:hint="eastAsia" w:ascii="方正仿宋简体" w:hAnsi="方正仿宋简体" w:eastAsia="方正仿宋简体" w:cs="方正仿宋简体"/>
          <w:bCs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年</w:t>
      </w:r>
      <w:r>
        <w:rPr>
          <w:rFonts w:hint="eastAsia" w:ascii="方正仿宋简体" w:hAnsi="方正仿宋简体" w:eastAsia="方正仿宋简体" w:cs="方正仿宋简体"/>
          <w:bCs/>
          <w:sz w:val="30"/>
          <w:szCs w:val="3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月</w:t>
      </w:r>
      <w:r>
        <w:rPr>
          <w:rFonts w:hint="eastAsia" w:ascii="方正仿宋简体" w:hAnsi="方正仿宋简体" w:eastAsia="方正仿宋简体" w:cs="方正仿宋简体"/>
          <w:bCs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日</w:t>
      </w:r>
    </w:p>
    <w:p>
      <w:pPr>
        <w:contextualSpacing/>
        <w:outlineLvl w:val="2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</w:p>
    <w:p>
      <w:pPr>
        <w:contextualSpacing/>
        <w:outlineLvl w:val="2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  <w:bookmarkStart w:id="1" w:name="_GoBack"/>
      <w:bookmarkEnd w:id="1"/>
    </w:p>
    <w:p>
      <w:pPr>
        <w:ind w:firstLine="602" w:firstLineChars="200"/>
        <w:contextualSpacing/>
        <w:outlineLvl w:val="2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</w:p>
    <w:p>
      <w:pPr>
        <w:spacing w:line="360" w:lineRule="auto"/>
        <w:ind w:right="480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850" w:h="16783"/>
      <w:pgMar w:top="1417" w:right="1134" w:bottom="1417" w:left="1134" w:header="964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  <w:rPr>
        <w:rFonts w:hint="eastAsia" w:ascii="方正仿宋_GBK" w:eastAsia="方正仿宋_GB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WRmZDM0YTIyOGQ2ZGMxZDNlY2Y3MDg3MWNlMTkifQ=="/>
  </w:docVars>
  <w:rsids>
    <w:rsidRoot w:val="14F94363"/>
    <w:rsid w:val="00DD307A"/>
    <w:rsid w:val="02A16866"/>
    <w:rsid w:val="14F94363"/>
    <w:rsid w:val="2586475D"/>
    <w:rsid w:val="5EA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2022-03-16T08:05:00Z</dcterms:created>
  <dc:creator>Administrator</dc:creator>
  <cp:lastModifiedBy>可乐粑粑</cp:lastModifiedBy>
  <dcterms:modified xsi:type="dcterms:W3CDTF">2023-07-01T08:58:26Z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5FE473D2473C42DAA1CE2E4824CAED7D</vt:lpwstr>
  </property>
</Properties>
</file>